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Mount Olive Lutheran Church</w:t>
      </w:r>
    </w:p>
    <w:p w:rsidR="00000000" w:rsidDel="00000000" w:rsidP="00000000" w:rsidRDefault="00000000" w:rsidRPr="00000000" w14:paraId="00000002">
      <w:pPr>
        <w:widowControl w:val="0"/>
        <w:spacing w:line="240" w:lineRule="auto"/>
        <w:jc w:val="center"/>
        <w:rPr>
          <w:rFonts w:ascii="Calibri" w:cs="Calibri" w:eastAsia="Calibri" w:hAnsi="Calibri"/>
          <w:b w:val="1"/>
          <w:sz w:val="23"/>
          <w:szCs w:val="23"/>
          <w:u w:val="single"/>
        </w:rPr>
      </w:pPr>
      <w:r w:rsidDel="00000000" w:rsidR="00000000" w:rsidRPr="00000000">
        <w:rPr>
          <w:rFonts w:ascii="Calibri" w:cs="Calibri" w:eastAsia="Calibri" w:hAnsi="Calibri"/>
          <w:b w:val="1"/>
          <w:sz w:val="23"/>
          <w:szCs w:val="23"/>
          <w:u w:val="single"/>
          <w:rtl w:val="0"/>
        </w:rPr>
        <w:t xml:space="preserve">Tuition Policy for Christ Lutheran and Lutheran High Northeast</w:t>
      </w:r>
    </w:p>
    <w:p w:rsidR="00000000" w:rsidDel="00000000" w:rsidP="00000000" w:rsidRDefault="00000000" w:rsidRPr="00000000" w14:paraId="000000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Adopted July 13, 2014, by Mount Olive Congregation Vote</w:t>
      </w:r>
    </w:p>
    <w:p w:rsidR="00000000" w:rsidDel="00000000" w:rsidP="00000000" w:rsidRDefault="00000000" w:rsidRPr="00000000" w14:paraId="00000004">
      <w:pPr>
        <w:widowControl w:val="0"/>
        <w:spacing w:line="240" w:lineRule="auto"/>
        <w:jc w:val="cente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05">
      <w:pPr>
        <w:widowControl w:val="0"/>
        <w:spacing w:line="240"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Mount Olive Lutheran Church is concerned with the Christian education of all its members—parents/guardians, students—the whole family of God.  Therefore, Mount Olive Lutheran Church has agreed to offer tuition assistance for the children of Mount Olive who attend Christ Lutheran School (CLS) and Lutheran High Northeast (LHNE).</w:t>
      </w:r>
    </w:p>
    <w:p w:rsidR="00000000" w:rsidDel="00000000" w:rsidP="00000000" w:rsidRDefault="00000000" w:rsidRPr="00000000" w14:paraId="00000006">
      <w:pPr>
        <w:widowControl w:val="0"/>
        <w:spacing w:line="24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07">
      <w:pPr>
        <w:widowControl w:val="0"/>
        <w:numPr>
          <w:ilvl w:val="0"/>
          <w:numId w:val="7"/>
        </w:numPr>
        <w:spacing w:line="240" w:lineRule="auto"/>
        <w:ind w:left="503" w:hanging="359"/>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Mount Olive Lutheran Church</w:t>
      </w:r>
    </w:p>
    <w:p w:rsidR="00000000" w:rsidDel="00000000" w:rsidP="00000000" w:rsidRDefault="00000000" w:rsidRPr="00000000" w14:paraId="0000000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64"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Will fund the first 65% of the tuition for each member student attending CLS.</w:t>
      </w:r>
    </w:p>
    <w:p w:rsidR="00000000" w:rsidDel="00000000" w:rsidP="00000000" w:rsidRDefault="00000000" w:rsidRPr="00000000" w14:paraId="0000000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64"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Will fund the first 25% of the tuition for each member student attending LHNE.</w:t>
      </w:r>
    </w:p>
    <w:p w:rsidR="00000000" w:rsidDel="00000000" w:rsidP="00000000" w:rsidRDefault="00000000" w:rsidRPr="00000000" w14:paraId="0000000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64"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These funds will be dispersed through the general fund.</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4"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C">
      <w:pPr>
        <w:widowControl w:val="0"/>
        <w:numPr>
          <w:ilvl w:val="0"/>
          <w:numId w:val="7"/>
        </w:numPr>
        <w:spacing w:line="240" w:lineRule="auto"/>
        <w:ind w:left="503" w:hanging="359"/>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Mount Olive Lutheran Church Participant Requirements for Tuition Assistance</w:t>
      </w:r>
    </w:p>
    <w:p w:rsidR="00000000" w:rsidDel="00000000" w:rsidP="00000000" w:rsidRDefault="00000000" w:rsidRPr="00000000" w14:paraId="0000000D">
      <w:pPr>
        <w:widowControl w:val="0"/>
        <w:spacing w:line="240" w:lineRule="auto"/>
        <w:jc w:val="center"/>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Current Members of Mount Olive Lutheran Church</w:t>
      </w:r>
    </w:p>
    <w:p w:rsidR="00000000" w:rsidDel="00000000" w:rsidP="00000000" w:rsidRDefault="00000000" w:rsidRPr="00000000" w14:paraId="0000000E">
      <w:pPr>
        <w:widowControl w:val="0"/>
        <w:spacing w:line="240" w:lineRule="auto"/>
        <w:ind w:left="359" w:firstLine="720"/>
        <w:jc w:val="cente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(Congregational Members—Minimum Membership of 1 year prior to July 1st)</w:t>
      </w:r>
    </w:p>
    <w:p w:rsidR="00000000" w:rsidDel="00000000" w:rsidP="00000000" w:rsidRDefault="00000000" w:rsidRPr="00000000" w14:paraId="0000000F">
      <w:pPr>
        <w:widowControl w:val="0"/>
        <w:numPr>
          <w:ilvl w:val="0"/>
          <w:numId w:val="8"/>
        </w:numPr>
        <w:spacing w:line="240" w:lineRule="auto"/>
        <w:ind w:left="863" w:hanging="359"/>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At least one parent/guardian and the student(s) will attend worship services at least 36 times per year to reinforce their Walk of Faith and to provide the opportunity to be a significant part of the Mount Olive family.  Seventy-five percent of attendance must be at Mount Olive services; provide documentation for worship attended outside of Mount Olive.</w:t>
      </w:r>
    </w:p>
    <w:p w:rsidR="00000000" w:rsidDel="00000000" w:rsidP="00000000" w:rsidRDefault="00000000" w:rsidRPr="00000000" w14:paraId="00000010">
      <w:pPr>
        <w:widowControl w:val="0"/>
        <w:numPr>
          <w:ilvl w:val="0"/>
          <w:numId w:val="8"/>
        </w:numPr>
        <w:spacing w:line="240" w:lineRule="auto"/>
        <w:ind w:left="863" w:hanging="359"/>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parent/guardian and student(s), if confirmed, will attend and receive Holy Communion at least 18 times per year.</w:t>
      </w:r>
    </w:p>
    <w:p w:rsidR="00000000" w:rsidDel="00000000" w:rsidP="00000000" w:rsidRDefault="00000000" w:rsidRPr="00000000" w14:paraId="00000011">
      <w:pPr>
        <w:widowControl w:val="0"/>
        <w:numPr>
          <w:ilvl w:val="0"/>
          <w:numId w:val="8"/>
        </w:numPr>
        <w:spacing w:line="240" w:lineRule="auto"/>
        <w:ind w:left="863" w:hanging="359"/>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All attendance records will be according to the church records.  The attendance requirements will run from July 1st through June 30th for the year preceding enrollment at CLS and LHNE.</w:t>
      </w:r>
    </w:p>
    <w:p w:rsidR="00000000" w:rsidDel="00000000" w:rsidP="00000000" w:rsidRDefault="00000000" w:rsidRPr="00000000" w14:paraId="00000012">
      <w:pPr>
        <w:widowControl w:val="0"/>
        <w:numPr>
          <w:ilvl w:val="0"/>
          <w:numId w:val="8"/>
        </w:numPr>
        <w:spacing w:line="240" w:lineRule="auto"/>
        <w:ind w:left="863" w:hanging="359"/>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parent/guardian and the student(s) will offer service to support and strengthen Mount Olive and/or participate in Bible studies.  </w:t>
      </w:r>
      <w:r w:rsidDel="00000000" w:rsidR="00000000" w:rsidRPr="00000000">
        <w:rPr>
          <w:rFonts w:ascii="Calibri" w:cs="Calibri" w:eastAsia="Calibri" w:hAnsi="Calibri"/>
          <w:i w:val="1"/>
          <w:sz w:val="23"/>
          <w:szCs w:val="23"/>
          <w:rtl w:val="0"/>
        </w:rPr>
        <w:t xml:space="preserve">See back page for explanation and contribution events</w:t>
      </w:r>
      <w:r w:rsidDel="00000000" w:rsidR="00000000" w:rsidRPr="00000000">
        <w:rPr>
          <w:rFonts w:ascii="Calibri" w:cs="Calibri" w:eastAsia="Calibri" w:hAnsi="Calibri"/>
          <w:sz w:val="23"/>
          <w:szCs w:val="23"/>
          <w:rtl w:val="0"/>
        </w:rPr>
        <w:t xml:space="preserve">.</w:t>
      </w:r>
    </w:p>
    <w:p w:rsidR="00000000" w:rsidDel="00000000" w:rsidP="00000000" w:rsidRDefault="00000000" w:rsidRPr="00000000" w14:paraId="00000013">
      <w:pPr>
        <w:widowControl w:val="0"/>
        <w:numPr>
          <w:ilvl w:val="0"/>
          <w:numId w:val="8"/>
        </w:numPr>
        <w:spacing w:line="240" w:lineRule="auto"/>
        <w:ind w:left="863" w:hanging="359"/>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Student(s) will attend half of all Sunday School or youth group meetings to provide the foundation upon which to grow their faith.  </w:t>
      </w:r>
    </w:p>
    <w:p w:rsidR="00000000" w:rsidDel="00000000" w:rsidP="00000000" w:rsidRDefault="00000000" w:rsidRPr="00000000" w14:paraId="00000014">
      <w:pPr>
        <w:widowControl w:val="0"/>
        <w:numPr>
          <w:ilvl w:val="0"/>
          <w:numId w:val="8"/>
        </w:numPr>
        <w:spacing w:line="240" w:lineRule="auto"/>
        <w:ind w:left="863" w:hanging="359"/>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parent/guardian and the student(s) shall participate in fundraising events to offset tuition fees.  </w:t>
      </w:r>
    </w:p>
    <w:p w:rsidR="00000000" w:rsidDel="00000000" w:rsidP="00000000" w:rsidRDefault="00000000" w:rsidRPr="00000000" w14:paraId="00000015">
      <w:pPr>
        <w:widowControl w:val="0"/>
        <w:numPr>
          <w:ilvl w:val="0"/>
          <w:numId w:val="8"/>
        </w:numPr>
        <w:spacing w:line="240" w:lineRule="auto"/>
        <w:ind w:left="863" w:hanging="359"/>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Parent</w:t>
      </w:r>
      <w:r w:rsidDel="00000000" w:rsidR="00000000" w:rsidRPr="00000000">
        <w:rPr>
          <w:rFonts w:ascii="Calibri" w:cs="Calibri" w:eastAsia="Calibri" w:hAnsi="Calibri"/>
          <w:sz w:val="23"/>
          <w:szCs w:val="23"/>
          <w:rtl w:val="0"/>
        </w:rPr>
        <w:t xml:space="preserve">/</w:t>
      </w:r>
      <w:r w:rsidDel="00000000" w:rsidR="00000000" w:rsidRPr="00000000">
        <w:rPr>
          <w:rFonts w:ascii="Calibri" w:cs="Calibri" w:eastAsia="Calibri" w:hAnsi="Calibri"/>
          <w:sz w:val="23"/>
          <w:szCs w:val="23"/>
          <w:rtl w:val="0"/>
        </w:rPr>
        <w:t xml:space="preserve">guardian</w:t>
      </w:r>
      <w:r w:rsidDel="00000000" w:rsidR="00000000" w:rsidRPr="00000000">
        <w:rPr>
          <w:rFonts w:ascii="Calibri" w:cs="Calibri" w:eastAsia="Calibri" w:hAnsi="Calibri"/>
          <w:sz w:val="23"/>
          <w:szCs w:val="23"/>
          <w:rtl w:val="0"/>
        </w:rPr>
        <w:t xml:space="preserve"> shall make all school payments as agreed upon with CLS and LHNE.</w:t>
      </w:r>
    </w:p>
    <w:p w:rsidR="00000000" w:rsidDel="00000000" w:rsidP="00000000" w:rsidRDefault="00000000" w:rsidRPr="00000000" w14:paraId="00000016">
      <w:pPr>
        <w:widowControl w:val="0"/>
        <w:numPr>
          <w:ilvl w:val="0"/>
          <w:numId w:val="8"/>
        </w:numPr>
        <w:spacing w:line="240" w:lineRule="auto"/>
        <w:ind w:left="863" w:hanging="359"/>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Student(s) will serve as church acolyte(s) according to the schedule set by the church office.  Student(s) are responsible for finding a replacement if unable to serve according to the schedule.</w:t>
      </w:r>
    </w:p>
    <w:p w:rsidR="00000000" w:rsidDel="00000000" w:rsidP="00000000" w:rsidRDefault="00000000" w:rsidRPr="00000000" w14:paraId="00000017">
      <w:pPr>
        <w:widowControl w:val="0"/>
        <w:numPr>
          <w:ilvl w:val="0"/>
          <w:numId w:val="8"/>
        </w:numPr>
        <w:spacing w:line="240" w:lineRule="auto"/>
        <w:ind w:left="863" w:hanging="359"/>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Families not meeting these requirements will not receive tuition assistance from Mount Olive Lutheran Church.</w:t>
      </w:r>
    </w:p>
    <w:p w:rsidR="00000000" w:rsidDel="00000000" w:rsidP="00000000" w:rsidRDefault="00000000" w:rsidRPr="00000000" w14:paraId="00000018">
      <w:pPr>
        <w:widowControl w:val="0"/>
        <w:numPr>
          <w:ilvl w:val="0"/>
          <w:numId w:val="8"/>
        </w:numPr>
        <w:spacing w:line="240" w:lineRule="auto"/>
        <w:ind w:left="863" w:hanging="359"/>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 extenuating circumstances, individuals who do not meet these requirements can have their cases heard by the Elders and the Board of Education.</w:t>
      </w:r>
    </w:p>
    <w:p w:rsidR="00000000" w:rsidDel="00000000" w:rsidP="00000000" w:rsidRDefault="00000000" w:rsidRPr="00000000" w14:paraId="00000019">
      <w:pPr>
        <w:widowControl w:val="0"/>
        <w:numPr>
          <w:ilvl w:val="0"/>
          <w:numId w:val="8"/>
        </w:numPr>
        <w:spacing w:line="240" w:lineRule="auto"/>
        <w:ind w:left="863" w:hanging="359"/>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Application for tuition assistance is expected by June 1</w:t>
      </w:r>
      <w:r w:rsidDel="00000000" w:rsidR="00000000" w:rsidRPr="00000000">
        <w:rPr>
          <w:rFonts w:ascii="Calibri" w:cs="Calibri" w:eastAsia="Calibri" w:hAnsi="Calibri"/>
          <w:sz w:val="23"/>
          <w:szCs w:val="23"/>
          <w:vertAlign w:val="superscript"/>
          <w:rtl w:val="0"/>
        </w:rPr>
        <w:t xml:space="preserve">st</w:t>
      </w:r>
      <w:r w:rsidDel="00000000" w:rsidR="00000000" w:rsidRPr="00000000">
        <w:rPr>
          <w:rFonts w:ascii="Calibri" w:cs="Calibri" w:eastAsia="Calibri" w:hAnsi="Calibri"/>
          <w:sz w:val="23"/>
          <w:szCs w:val="23"/>
          <w:rtl w:val="0"/>
        </w:rPr>
        <w:t xml:space="preserve"> preceding the upcoming school year.</w:t>
      </w:r>
    </w:p>
    <w:p w:rsidR="00000000" w:rsidDel="00000000" w:rsidP="00000000" w:rsidRDefault="00000000" w:rsidRPr="00000000" w14:paraId="0000001A">
      <w:pPr>
        <w:widowControl w:val="0"/>
        <w:spacing w:line="24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1B">
      <w:pPr>
        <w:widowControl w:val="0"/>
        <w:spacing w:line="240" w:lineRule="auto"/>
        <w:jc w:val="center"/>
        <w:rPr>
          <w:rFonts w:ascii="Calibri" w:cs="Calibri" w:eastAsia="Calibri" w:hAnsi="Calibri"/>
          <w:b w:val="1"/>
          <w:sz w:val="23"/>
          <w:szCs w:val="23"/>
        </w:rPr>
      </w:pPr>
      <w:r w:rsidDel="00000000" w:rsidR="00000000" w:rsidRPr="00000000">
        <w:rPr>
          <w:rFonts w:ascii="Calibri" w:cs="Calibri" w:eastAsia="Calibri" w:hAnsi="Calibri"/>
          <w:b w:val="1"/>
          <w:sz w:val="23"/>
          <w:szCs w:val="23"/>
          <w:rtl w:val="0"/>
        </w:rPr>
        <w:t xml:space="preserve">New Members of Mount Olive Lutheran Church</w:t>
      </w:r>
    </w:p>
    <w:p w:rsidR="00000000" w:rsidDel="00000000" w:rsidP="00000000" w:rsidRDefault="00000000" w:rsidRPr="00000000" w14:paraId="0000001C">
      <w:pPr>
        <w:widowControl w:val="0"/>
        <w:spacing w:line="240" w:lineRule="auto"/>
        <w:jc w:val="cente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(Congregational Members—Less than 1 year of membership prior to July 1st)</w:t>
      </w:r>
    </w:p>
    <w:p w:rsidR="00000000" w:rsidDel="00000000" w:rsidP="00000000" w:rsidRDefault="00000000" w:rsidRPr="00000000" w14:paraId="0000001D">
      <w:pPr>
        <w:widowControl w:val="0"/>
        <w:numPr>
          <w:ilvl w:val="0"/>
          <w:numId w:val="1"/>
        </w:numPr>
        <w:spacing w:line="240" w:lineRule="auto"/>
        <w:ind w:left="863" w:hanging="359"/>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New members must be in good standing with previous Missouri Synod Lutheran Church to receive tuition assistance.</w:t>
      </w:r>
    </w:p>
    <w:p w:rsidR="00000000" w:rsidDel="00000000" w:rsidP="00000000" w:rsidRDefault="00000000" w:rsidRPr="00000000" w14:paraId="0000001E">
      <w:pPr>
        <w:widowControl w:val="0"/>
        <w:numPr>
          <w:ilvl w:val="0"/>
          <w:numId w:val="1"/>
        </w:numPr>
        <w:spacing w:line="240" w:lineRule="auto"/>
        <w:ind w:left="863" w:hanging="359"/>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Mount Olive Lutheran Church Board of Education (</w:t>
      </w:r>
      <w:r w:rsidDel="00000000" w:rsidR="00000000" w:rsidRPr="00000000">
        <w:rPr>
          <w:rFonts w:ascii="Calibri" w:cs="Calibri" w:eastAsia="Calibri" w:hAnsi="Calibri"/>
          <w:sz w:val="23"/>
          <w:szCs w:val="23"/>
          <w:rtl w:val="0"/>
        </w:rPr>
        <w:t xml:space="preserve">MOLCBOE</w:t>
      </w:r>
      <w:r w:rsidDel="00000000" w:rsidR="00000000" w:rsidRPr="00000000">
        <w:rPr>
          <w:rFonts w:ascii="Calibri" w:cs="Calibri" w:eastAsia="Calibri" w:hAnsi="Calibri"/>
          <w:sz w:val="23"/>
          <w:szCs w:val="23"/>
          <w:rtl w:val="0"/>
        </w:rPr>
        <w:t xml:space="preserve">) will review all new student enrollments to CLS and LHNE and will discuss with the parents/guardians and students the guidelines.</w:t>
      </w:r>
    </w:p>
    <w:p w:rsidR="00000000" w:rsidDel="00000000" w:rsidP="00000000" w:rsidRDefault="00000000" w:rsidRPr="00000000" w14:paraId="0000001F">
      <w:pPr>
        <w:widowControl w:val="0"/>
        <w:spacing w:line="24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20">
      <w:pPr>
        <w:widowControl w:val="0"/>
        <w:numPr>
          <w:ilvl w:val="0"/>
          <w:numId w:val="2"/>
        </w:numPr>
        <w:spacing w:line="240" w:lineRule="auto"/>
        <w:ind w:left="503" w:hanging="359"/>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Funding for Additional Tuition Assistance to LHNE</w:t>
      </w:r>
      <w:r w:rsidDel="00000000" w:rsidR="00000000" w:rsidRPr="00000000">
        <w:rPr>
          <w:rtl w:val="0"/>
        </w:rPr>
      </w:r>
    </w:p>
    <w:p w:rsidR="00000000" w:rsidDel="00000000" w:rsidP="00000000" w:rsidRDefault="00000000" w:rsidRPr="00000000" w14:paraId="00000021">
      <w:pPr>
        <w:widowControl w:val="0"/>
        <w:spacing w:line="240" w:lineRule="auto"/>
        <w:ind w:left="-144" w:firstLine="72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Mount Olive Lutheran Church has been blessed by members who have designated donations, members who have </w:t>
      </w:r>
    </w:p>
    <w:p w:rsidR="00000000" w:rsidDel="00000000" w:rsidP="00000000" w:rsidRDefault="00000000" w:rsidRPr="00000000" w14:paraId="00000022">
      <w:pPr>
        <w:widowControl w:val="0"/>
        <w:spacing w:line="240" w:lineRule="auto"/>
        <w:ind w:left="-144" w:firstLine="72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left estates, and by congregational votes that have established designated funds to finance the LHNE tuition </w:t>
      </w:r>
    </w:p>
    <w:p w:rsidR="00000000" w:rsidDel="00000000" w:rsidP="00000000" w:rsidRDefault="00000000" w:rsidRPr="00000000" w14:paraId="00000023">
      <w:pPr>
        <w:widowControl w:val="0"/>
        <w:spacing w:line="240" w:lineRule="auto"/>
        <w:ind w:left="-144" w:firstLine="72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assistance above the 25% paid by Mount Olive Lutheran Church.  All monies from the interest income received </w:t>
      </w:r>
    </w:p>
    <w:p w:rsidR="00000000" w:rsidDel="00000000" w:rsidP="00000000" w:rsidRDefault="00000000" w:rsidRPr="00000000" w14:paraId="00000024">
      <w:pPr>
        <w:widowControl w:val="0"/>
        <w:spacing w:line="240" w:lineRule="auto"/>
        <w:ind w:left="576"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annually from these funds shall be held in the General Savings account until the time and amounts are specified by the Board of Education.  Members who have been here for one year prior to July 1 will be eligible for additional assistance up to 25% based on interest income available.  Those who have been members less than one year may request additional assistance from MOLCBOE.</w:t>
      </w:r>
    </w:p>
    <w:p w:rsidR="00000000" w:rsidDel="00000000" w:rsidP="00000000" w:rsidRDefault="00000000" w:rsidRPr="00000000" w14:paraId="00000025">
      <w:pPr>
        <w:widowControl w:val="0"/>
        <w:spacing w:line="24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26">
      <w:pPr>
        <w:widowControl w:val="0"/>
        <w:numPr>
          <w:ilvl w:val="0"/>
          <w:numId w:val="6"/>
        </w:numPr>
        <w:spacing w:line="240" w:lineRule="auto"/>
        <w:ind w:left="503" w:hanging="359"/>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Additional Funding Requests</w:t>
      </w:r>
      <w:r w:rsidDel="00000000" w:rsidR="00000000" w:rsidRPr="00000000">
        <w:rPr>
          <w:rtl w:val="0"/>
        </w:rPr>
      </w:r>
    </w:p>
    <w:p w:rsidR="00000000" w:rsidDel="00000000" w:rsidP="00000000" w:rsidRDefault="00000000" w:rsidRPr="00000000" w14:paraId="00000027">
      <w:pPr>
        <w:widowControl w:val="0"/>
        <w:spacing w:line="240" w:lineRule="auto"/>
        <w:ind w:left="720" w:firstLine="0"/>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After review by Board of Education, the board may request additional assistance for any student.  This request will be forwarded to the Board of Elders for their approval and the Church Council for approval and payment.  </w:t>
      </w:r>
    </w:p>
    <w:p w:rsidR="00000000" w:rsidDel="00000000" w:rsidP="00000000" w:rsidRDefault="00000000" w:rsidRPr="00000000" w14:paraId="00000028">
      <w:pPr>
        <w:widowControl w:val="0"/>
        <w:spacing w:line="240" w:lineRule="auto"/>
        <w:ind w:left="720" w:firstLine="0"/>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29">
      <w:pPr>
        <w:widowControl w:val="0"/>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A">
      <w:pPr>
        <w:widowControl w:val="0"/>
        <w:spacing w:line="240" w:lineRule="auto"/>
        <w:ind w:left="72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Opportunities for Service to Mount Olive</w:t>
      </w:r>
    </w:p>
    <w:p w:rsidR="00000000" w:rsidDel="00000000" w:rsidP="00000000" w:rsidRDefault="00000000" w:rsidRPr="00000000" w14:paraId="0000002B">
      <w:pPr>
        <w:widowControl w:val="0"/>
        <w:spacing w:line="240" w:lineRule="auto"/>
        <w:ind w:left="720" w:firstLine="0"/>
        <w:jc w:val="center"/>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2C">
      <w:pPr>
        <w:widowControl w:val="0"/>
        <w:spacing w:line="240" w:lineRule="auto"/>
        <w:ind w:left="7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mark at least two items in each category in which you are willing to assist.</w:t>
      </w:r>
    </w:p>
    <w:p w:rsidR="00000000" w:rsidDel="00000000" w:rsidP="00000000" w:rsidRDefault="00000000" w:rsidRPr="00000000" w14:paraId="0000002D">
      <w:pPr>
        <w:widowControl w:val="0"/>
        <w:spacing w:line="240" w:lineRule="auto"/>
        <w:ind w:left="720" w:firstLine="0"/>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2E">
      <w:pPr>
        <w:widowControl w:val="0"/>
        <w:spacing w:line="240" w:lineRule="auto"/>
        <w:ind w:left="7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GARAGE SALE—Held in June</w:t>
      </w:r>
    </w:p>
    <w:p w:rsidR="00000000" w:rsidDel="00000000" w:rsidP="00000000" w:rsidRDefault="00000000" w:rsidRPr="00000000" w14:paraId="0000002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Advertising</w:t>
      </w:r>
    </w:p>
    <w:p w:rsidR="00000000" w:rsidDel="00000000" w:rsidP="00000000" w:rsidRDefault="00000000" w:rsidRPr="00000000" w14:paraId="0000003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Picking up items</w:t>
      </w:r>
    </w:p>
    <w:p w:rsidR="00000000" w:rsidDel="00000000" w:rsidP="00000000" w:rsidRDefault="00000000" w:rsidRPr="00000000" w14:paraId="0000003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Marking items</w:t>
      </w:r>
    </w:p>
    <w:p w:rsidR="00000000" w:rsidDel="00000000" w:rsidP="00000000" w:rsidRDefault="00000000" w:rsidRPr="00000000" w14:paraId="0000003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Providing baked goods</w:t>
      </w:r>
    </w:p>
    <w:p w:rsidR="00000000" w:rsidDel="00000000" w:rsidP="00000000" w:rsidRDefault="00000000" w:rsidRPr="00000000" w14:paraId="0000003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Providing garage sale items</w:t>
      </w:r>
    </w:p>
    <w:p w:rsidR="00000000" w:rsidDel="00000000" w:rsidP="00000000" w:rsidRDefault="00000000" w:rsidRPr="00000000" w14:paraId="0000003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Providing donations for food stand</w:t>
      </w:r>
    </w:p>
    <w:p w:rsidR="00000000" w:rsidDel="00000000" w:rsidP="00000000" w:rsidRDefault="00000000" w:rsidRPr="00000000" w14:paraId="0000003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Setting up items for the sale</w:t>
      </w:r>
    </w:p>
    <w:p w:rsidR="00000000" w:rsidDel="00000000" w:rsidP="00000000" w:rsidRDefault="00000000" w:rsidRPr="00000000" w14:paraId="0000003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Working at the sale</w:t>
      </w:r>
    </w:p>
    <w:p w:rsidR="00000000" w:rsidDel="00000000" w:rsidP="00000000" w:rsidRDefault="00000000" w:rsidRPr="00000000" w14:paraId="0000003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Post-sale clean-up</w:t>
      </w:r>
    </w:p>
    <w:p w:rsidR="00000000" w:rsidDel="00000000" w:rsidP="00000000" w:rsidRDefault="00000000" w:rsidRPr="00000000" w14:paraId="0000003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Providing a financial donation</w:t>
      </w:r>
    </w:p>
    <w:p w:rsidR="00000000" w:rsidDel="00000000" w:rsidP="00000000" w:rsidRDefault="00000000" w:rsidRPr="00000000" w14:paraId="00000039">
      <w:pPr>
        <w:widowControl w:val="0"/>
        <w:spacing w:line="24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3A">
      <w:pPr>
        <w:widowControl w:val="0"/>
        <w:spacing w:line="240" w:lineRule="auto"/>
        <w:rPr>
          <w:rFonts w:ascii="Calibri" w:cs="Calibri" w:eastAsia="Calibri" w:hAnsi="Calibri"/>
          <w:sz w:val="12"/>
          <w:szCs w:val="12"/>
        </w:rPr>
      </w:pPr>
      <w:bookmarkStart w:colFirst="0" w:colLast="0" w:name="_gjdgxs" w:id="0"/>
      <w:bookmarkEnd w:id="0"/>
      <w:r w:rsidDel="00000000" w:rsidR="00000000" w:rsidRPr="00000000">
        <w:rPr>
          <w:rtl w:val="0"/>
        </w:rPr>
      </w:r>
    </w:p>
    <w:p w:rsidR="00000000" w:rsidDel="00000000" w:rsidP="00000000" w:rsidRDefault="00000000" w:rsidRPr="00000000" w14:paraId="0000003B">
      <w:pPr>
        <w:widowControl w:val="0"/>
        <w:spacing w:line="240" w:lineRule="auto"/>
        <w:ind w:left="7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SERVICE AREAS</w:t>
      </w:r>
    </w:p>
    <w:p w:rsidR="00000000" w:rsidDel="00000000" w:rsidP="00000000" w:rsidRDefault="00000000" w:rsidRPr="00000000" w14:paraId="0000003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General Office Help—Bulletin &amp; Guide stuffing, mailings</w:t>
      </w:r>
    </w:p>
    <w:p w:rsidR="00000000" w:rsidDel="00000000" w:rsidP="00000000" w:rsidRDefault="00000000" w:rsidRPr="00000000" w14:paraId="0000003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Lay Reader</w:t>
      </w:r>
    </w:p>
    <w:p w:rsidR="00000000" w:rsidDel="00000000" w:rsidP="00000000" w:rsidRDefault="00000000" w:rsidRPr="00000000" w14:paraId="0000003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Sing or play an instrument for worship service</w:t>
      </w:r>
    </w:p>
    <w:p w:rsidR="00000000" w:rsidDel="00000000" w:rsidP="00000000" w:rsidRDefault="00000000" w:rsidRPr="00000000" w14:paraId="0000003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Participate in Praise Band</w:t>
      </w:r>
    </w:p>
    <w:p w:rsidR="00000000" w:rsidDel="00000000" w:rsidP="00000000" w:rsidRDefault="00000000" w:rsidRPr="00000000" w14:paraId="0000004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Usher</w:t>
      </w:r>
    </w:p>
    <w:p w:rsidR="00000000" w:rsidDel="00000000" w:rsidP="00000000" w:rsidRDefault="00000000" w:rsidRPr="00000000" w14:paraId="0000004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Greeter</w:t>
      </w:r>
    </w:p>
    <w:p w:rsidR="00000000" w:rsidDel="00000000" w:rsidP="00000000" w:rsidRDefault="00000000" w:rsidRPr="00000000" w14:paraId="0000004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Church cleaning—Inside (conducted in the fall)</w:t>
      </w:r>
    </w:p>
    <w:p w:rsidR="00000000" w:rsidDel="00000000" w:rsidP="00000000" w:rsidRDefault="00000000" w:rsidRPr="00000000" w14:paraId="0000004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Church spring clean-up—Outside</w:t>
      </w:r>
    </w:p>
    <w:p w:rsidR="00000000" w:rsidDel="00000000" w:rsidP="00000000" w:rsidRDefault="00000000" w:rsidRPr="00000000" w14:paraId="0000004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Sunday School teacher or substitute teacher</w:t>
      </w:r>
    </w:p>
    <w:p w:rsidR="00000000" w:rsidDel="00000000" w:rsidP="00000000" w:rsidRDefault="00000000" w:rsidRPr="00000000" w14:paraId="0000004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Lenten meal helper</w:t>
      </w:r>
    </w:p>
    <w:p w:rsidR="00000000" w:rsidDel="00000000" w:rsidP="00000000" w:rsidRDefault="00000000" w:rsidRPr="00000000" w14:paraId="0000004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Advent meal helper</w:t>
      </w:r>
    </w:p>
    <w:p w:rsidR="00000000" w:rsidDel="00000000" w:rsidP="00000000" w:rsidRDefault="00000000" w:rsidRPr="00000000" w14:paraId="0000004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VBS teacher/helper</w:t>
      </w:r>
    </w:p>
    <w:p w:rsidR="00000000" w:rsidDel="00000000" w:rsidP="00000000" w:rsidRDefault="00000000" w:rsidRPr="00000000" w14:paraId="0000004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Media team</w:t>
      </w:r>
    </w:p>
    <w:p w:rsidR="00000000" w:rsidDel="00000000" w:rsidP="00000000" w:rsidRDefault="00000000" w:rsidRPr="00000000" w14:paraId="0000004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Youth group leader/helper</w:t>
      </w:r>
    </w:p>
    <w:p w:rsidR="00000000" w:rsidDel="00000000" w:rsidP="00000000" w:rsidRDefault="00000000" w:rsidRPr="00000000" w14:paraId="0000004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Ladies Aid member</w:t>
      </w:r>
    </w:p>
    <w:p w:rsidR="00000000" w:rsidDel="00000000" w:rsidP="00000000" w:rsidRDefault="00000000" w:rsidRPr="00000000" w14:paraId="0000004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Providing food as requested for funeral needs</w:t>
      </w:r>
    </w:p>
    <w:p w:rsidR="00000000" w:rsidDel="00000000" w:rsidP="00000000" w:rsidRDefault="00000000" w:rsidRPr="00000000" w14:paraId="0000004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Lutheran Women’s Missionary League</w:t>
      </w:r>
    </w:p>
    <w:p w:rsidR="00000000" w:rsidDel="00000000" w:rsidP="00000000" w:rsidRDefault="00000000" w:rsidRPr="00000000" w14:paraId="0000004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Church board membership</w:t>
      </w:r>
    </w:p>
    <w:p w:rsidR="00000000" w:rsidDel="00000000" w:rsidP="00000000" w:rsidRDefault="00000000" w:rsidRPr="00000000" w14:paraId="0000004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  ___________  _______________  ____________________________</w:t>
      </w:r>
    </w:p>
    <w:p w:rsidR="00000000" w:rsidDel="00000000" w:rsidP="00000000" w:rsidRDefault="00000000" w:rsidRPr="00000000" w14:paraId="0000005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0"/>
          <w:szCs w:val="20"/>
          <w:rtl w:val="0"/>
        </w:rPr>
        <w:t xml:space="preserve">(Signature of Parent/Guardian)</w:t>
        <w:tab/>
        <w:tab/>
        <w:tab/>
        <w:t xml:space="preserve">(Date)</w:t>
        <w:tab/>
        <w:t xml:space="preserve">            (Phone Number)</w:t>
        <w:tab/>
        <w:tab/>
        <w:t xml:space="preserve">               (Email)</w:t>
      </w:r>
    </w:p>
    <w:p w:rsidR="00000000" w:rsidDel="00000000" w:rsidP="00000000" w:rsidRDefault="00000000" w:rsidRPr="00000000" w14:paraId="00000051">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  ___________  _______________  ____________________________</w:t>
      </w:r>
    </w:p>
    <w:p w:rsidR="00000000" w:rsidDel="00000000" w:rsidP="00000000" w:rsidRDefault="00000000" w:rsidRPr="00000000" w14:paraId="0000005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0"/>
          <w:szCs w:val="20"/>
          <w:rtl w:val="0"/>
        </w:rPr>
        <w:t xml:space="preserve">(Signature of Parent/Guardian)</w:t>
        <w:tab/>
        <w:tab/>
        <w:tab/>
        <w:t xml:space="preserve">(Date)</w:t>
        <w:tab/>
        <w:t xml:space="preserve">            (Phone Number)</w:t>
        <w:tab/>
        <w:tab/>
        <w:t xml:space="preserve">               (Email)</w:t>
      </w:r>
      <w:r w:rsidDel="00000000" w:rsidR="00000000" w:rsidRPr="00000000">
        <w:rPr>
          <w:rtl w:val="0"/>
        </w:rPr>
      </w:r>
    </w:p>
    <w:sectPr>
      <w:pgSz w:h="15840" w:w="12240" w:orient="portrait"/>
      <w:pgMar w:bottom="288" w:top="288" w:left="432"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79" w:firstLine="1080"/>
      </w:pPr>
      <w:rPr>
        <w:u w:val="none"/>
      </w:rPr>
    </w:lvl>
    <w:lvl w:ilvl="1">
      <w:start w:val="1"/>
      <w:numFmt w:val="lowerLetter"/>
      <w:lvlText w:val="%2."/>
      <w:lvlJc w:val="left"/>
      <w:pPr>
        <w:ind w:left="1799" w:firstLine="1800"/>
      </w:pPr>
      <w:rPr>
        <w:u w:val="none"/>
      </w:rPr>
    </w:lvl>
    <w:lvl w:ilvl="2">
      <w:start w:val="1"/>
      <w:numFmt w:val="lowerRoman"/>
      <w:lvlText w:val="%3."/>
      <w:lvlJc w:val="right"/>
      <w:pPr>
        <w:ind w:left="2519" w:firstLine="2520"/>
      </w:pPr>
      <w:rPr>
        <w:u w:val="none"/>
      </w:rPr>
    </w:lvl>
    <w:lvl w:ilvl="3">
      <w:start w:val="1"/>
      <w:numFmt w:val="decimal"/>
      <w:lvlText w:val="%4."/>
      <w:lvlJc w:val="left"/>
      <w:pPr>
        <w:ind w:left="3239" w:firstLine="3240"/>
      </w:pPr>
      <w:rPr>
        <w:u w:val="none"/>
      </w:rPr>
    </w:lvl>
    <w:lvl w:ilvl="4">
      <w:start w:val="1"/>
      <w:numFmt w:val="lowerLetter"/>
      <w:lvlText w:val="%5."/>
      <w:lvlJc w:val="left"/>
      <w:pPr>
        <w:ind w:left="3959" w:firstLine="3960"/>
      </w:pPr>
      <w:rPr>
        <w:u w:val="none"/>
      </w:rPr>
    </w:lvl>
    <w:lvl w:ilvl="5">
      <w:start w:val="1"/>
      <w:numFmt w:val="lowerRoman"/>
      <w:lvlText w:val="%6."/>
      <w:lvlJc w:val="right"/>
      <w:pPr>
        <w:ind w:left="4679" w:firstLine="4680"/>
      </w:pPr>
      <w:rPr>
        <w:u w:val="none"/>
      </w:rPr>
    </w:lvl>
    <w:lvl w:ilvl="6">
      <w:start w:val="1"/>
      <w:numFmt w:val="decimal"/>
      <w:lvlText w:val="%7."/>
      <w:lvlJc w:val="left"/>
      <w:pPr>
        <w:ind w:left="5399" w:firstLine="5400"/>
      </w:pPr>
      <w:rPr>
        <w:u w:val="none"/>
      </w:rPr>
    </w:lvl>
    <w:lvl w:ilvl="7">
      <w:start w:val="1"/>
      <w:numFmt w:val="lowerLetter"/>
      <w:lvlText w:val="%8."/>
      <w:lvlJc w:val="left"/>
      <w:pPr>
        <w:ind w:left="6119" w:firstLine="6120"/>
      </w:pPr>
      <w:rPr>
        <w:u w:val="none"/>
      </w:rPr>
    </w:lvl>
    <w:lvl w:ilvl="8">
      <w:start w:val="1"/>
      <w:numFmt w:val="lowerRoman"/>
      <w:lvlText w:val="%9."/>
      <w:lvlJc w:val="right"/>
      <w:pPr>
        <w:ind w:left="6839" w:firstLine="6840"/>
      </w:pPr>
      <w:rPr>
        <w:u w:val="none"/>
      </w:rPr>
    </w:lvl>
  </w:abstractNum>
  <w:abstractNum w:abstractNumId="2">
    <w:lvl w:ilvl="0">
      <w:start w:val="3"/>
      <w:numFmt w:val="upperRoman"/>
      <w:lvlText w:val="%1."/>
      <w:lvlJc w:val="right"/>
      <w:pPr>
        <w:ind w:left="-432" w:firstLine="360"/>
      </w:pPr>
      <w:rPr>
        <w:u w:val="none"/>
      </w:rPr>
    </w:lvl>
    <w:lvl w:ilvl="1">
      <w:start w:val="1"/>
      <w:numFmt w:val="upperLetter"/>
      <w:lvlText w:val="%2."/>
      <w:lvlJc w:val="left"/>
      <w:pPr>
        <w:ind w:left="288" w:firstLine="1080"/>
      </w:pPr>
      <w:rPr>
        <w:u w:val="none"/>
      </w:rPr>
    </w:lvl>
    <w:lvl w:ilvl="2">
      <w:start w:val="1"/>
      <w:numFmt w:val="decimal"/>
      <w:lvlText w:val="%3."/>
      <w:lvlJc w:val="left"/>
      <w:pPr>
        <w:ind w:left="1008" w:firstLine="1800"/>
      </w:pPr>
      <w:rPr>
        <w:u w:val="none"/>
      </w:rPr>
    </w:lvl>
    <w:lvl w:ilvl="3">
      <w:start w:val="1"/>
      <w:numFmt w:val="lowerLetter"/>
      <w:lvlText w:val="%4)"/>
      <w:lvlJc w:val="left"/>
      <w:pPr>
        <w:ind w:left="1728" w:firstLine="2520"/>
      </w:pPr>
      <w:rPr>
        <w:u w:val="none"/>
      </w:rPr>
    </w:lvl>
    <w:lvl w:ilvl="4">
      <w:start w:val="1"/>
      <w:numFmt w:val="decimal"/>
      <w:lvlText w:val="(%5)"/>
      <w:lvlJc w:val="left"/>
      <w:pPr>
        <w:ind w:left="2448" w:firstLine="3240"/>
      </w:pPr>
      <w:rPr>
        <w:u w:val="none"/>
      </w:rPr>
    </w:lvl>
    <w:lvl w:ilvl="5">
      <w:start w:val="1"/>
      <w:numFmt w:val="lowerLetter"/>
      <w:lvlText w:val="(%6)"/>
      <w:lvlJc w:val="left"/>
      <w:pPr>
        <w:ind w:left="3168" w:firstLine="3960"/>
      </w:pPr>
      <w:rPr>
        <w:u w:val="none"/>
      </w:rPr>
    </w:lvl>
    <w:lvl w:ilvl="6">
      <w:start w:val="1"/>
      <w:numFmt w:val="lowerRoman"/>
      <w:lvlText w:val="(%7)"/>
      <w:lvlJc w:val="right"/>
      <w:pPr>
        <w:ind w:left="3888" w:firstLine="4680"/>
      </w:pPr>
      <w:rPr>
        <w:u w:val="none"/>
      </w:rPr>
    </w:lvl>
    <w:lvl w:ilvl="7">
      <w:start w:val="1"/>
      <w:numFmt w:val="lowerLetter"/>
      <w:lvlText w:val="(%8)"/>
      <w:lvlJc w:val="left"/>
      <w:pPr>
        <w:ind w:left="4608" w:firstLine="5400"/>
      </w:pPr>
      <w:rPr>
        <w:u w:val="none"/>
      </w:rPr>
    </w:lvl>
    <w:lvl w:ilvl="8">
      <w:start w:val="1"/>
      <w:numFmt w:val="lowerRoman"/>
      <w:lvlText w:val="(%9)"/>
      <w:lvlJc w:val="right"/>
      <w:pPr>
        <w:ind w:left="5328" w:firstLine="6120"/>
      </w:pPr>
      <w:rPr>
        <w:u w:val="none"/>
      </w:rPr>
    </w:lvl>
  </w:abstractNum>
  <w:abstractNum w:abstractNumId="3">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4"/>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upperRoman"/>
      <w:lvlText w:val="%1."/>
      <w:lvlJc w:val="right"/>
      <w:pPr>
        <w:ind w:left="576" w:firstLine="360"/>
      </w:pPr>
      <w:rPr>
        <w:u w:val="none"/>
      </w:rPr>
    </w:lvl>
    <w:lvl w:ilvl="1">
      <w:start w:val="1"/>
      <w:numFmt w:val="upperLetter"/>
      <w:lvlText w:val="%2."/>
      <w:lvlJc w:val="left"/>
      <w:pPr>
        <w:ind w:left="1296" w:firstLine="1080"/>
      </w:pPr>
      <w:rPr>
        <w:u w:val="none"/>
      </w:rPr>
    </w:lvl>
    <w:lvl w:ilvl="2">
      <w:start w:val="1"/>
      <w:numFmt w:val="decimal"/>
      <w:lvlText w:val="%3."/>
      <w:lvlJc w:val="left"/>
      <w:pPr>
        <w:ind w:left="2016" w:firstLine="1800"/>
      </w:pPr>
      <w:rPr>
        <w:u w:val="none"/>
      </w:rPr>
    </w:lvl>
    <w:lvl w:ilvl="3">
      <w:start w:val="1"/>
      <w:numFmt w:val="lowerLetter"/>
      <w:lvlText w:val="%4)"/>
      <w:lvlJc w:val="left"/>
      <w:pPr>
        <w:ind w:left="2736" w:firstLine="2520"/>
      </w:pPr>
      <w:rPr>
        <w:u w:val="none"/>
      </w:rPr>
    </w:lvl>
    <w:lvl w:ilvl="4">
      <w:start w:val="1"/>
      <w:numFmt w:val="decimal"/>
      <w:lvlText w:val="(%5)"/>
      <w:lvlJc w:val="left"/>
      <w:pPr>
        <w:ind w:left="3456" w:firstLine="3240"/>
      </w:pPr>
      <w:rPr>
        <w:u w:val="none"/>
      </w:rPr>
    </w:lvl>
    <w:lvl w:ilvl="5">
      <w:start w:val="1"/>
      <w:numFmt w:val="lowerLetter"/>
      <w:lvlText w:val="(%6)"/>
      <w:lvlJc w:val="left"/>
      <w:pPr>
        <w:ind w:left="4176" w:firstLine="3960"/>
      </w:pPr>
      <w:rPr>
        <w:u w:val="none"/>
      </w:rPr>
    </w:lvl>
    <w:lvl w:ilvl="6">
      <w:start w:val="1"/>
      <w:numFmt w:val="lowerRoman"/>
      <w:lvlText w:val="(%7)"/>
      <w:lvlJc w:val="right"/>
      <w:pPr>
        <w:ind w:left="4896" w:firstLine="4680"/>
      </w:pPr>
      <w:rPr>
        <w:u w:val="none"/>
      </w:rPr>
    </w:lvl>
    <w:lvl w:ilvl="7">
      <w:start w:val="1"/>
      <w:numFmt w:val="lowerLetter"/>
      <w:lvlText w:val="(%8)"/>
      <w:lvlJc w:val="left"/>
      <w:pPr>
        <w:ind w:left="5616" w:firstLine="5400"/>
      </w:pPr>
      <w:rPr>
        <w:u w:val="none"/>
      </w:rPr>
    </w:lvl>
    <w:lvl w:ilvl="8">
      <w:start w:val="1"/>
      <w:numFmt w:val="lowerRoman"/>
      <w:lvlText w:val="(%9)"/>
      <w:lvlJc w:val="right"/>
      <w:pPr>
        <w:ind w:left="6336" w:firstLine="6120"/>
      </w:pPr>
      <w:rPr>
        <w:u w:val="none"/>
      </w:rPr>
    </w:lvl>
  </w:abstractNum>
  <w:abstractNum w:abstractNumId="8">
    <w:lvl w:ilvl="0">
      <w:start w:val="1"/>
      <w:numFmt w:val="upperLetter"/>
      <w:lvlText w:val="%1."/>
      <w:lvlJc w:val="left"/>
      <w:pPr>
        <w:ind w:left="1079" w:firstLine="1080"/>
      </w:pPr>
      <w:rPr>
        <w:u w:val="none"/>
      </w:rPr>
    </w:lvl>
    <w:lvl w:ilvl="1">
      <w:start w:val="1"/>
      <w:numFmt w:val="upperLetter"/>
      <w:lvlText w:val="%2."/>
      <w:lvlJc w:val="left"/>
      <w:pPr>
        <w:ind w:left="1799" w:firstLine="1800"/>
      </w:pPr>
      <w:rPr>
        <w:u w:val="none"/>
      </w:rPr>
    </w:lvl>
    <w:lvl w:ilvl="2">
      <w:start w:val="1"/>
      <w:numFmt w:val="decimal"/>
      <w:lvlText w:val="%3."/>
      <w:lvlJc w:val="left"/>
      <w:pPr>
        <w:ind w:left="2519" w:firstLine="2520"/>
      </w:pPr>
      <w:rPr>
        <w:u w:val="none"/>
      </w:rPr>
    </w:lvl>
    <w:lvl w:ilvl="3">
      <w:start w:val="1"/>
      <w:numFmt w:val="lowerLetter"/>
      <w:lvlText w:val="%4)"/>
      <w:lvlJc w:val="left"/>
      <w:pPr>
        <w:ind w:left="3239" w:firstLine="3240"/>
      </w:pPr>
      <w:rPr>
        <w:u w:val="none"/>
      </w:rPr>
    </w:lvl>
    <w:lvl w:ilvl="4">
      <w:start w:val="1"/>
      <w:numFmt w:val="decimal"/>
      <w:lvlText w:val="(%5)"/>
      <w:lvlJc w:val="left"/>
      <w:pPr>
        <w:ind w:left="3959" w:firstLine="3960"/>
      </w:pPr>
      <w:rPr>
        <w:u w:val="none"/>
      </w:rPr>
    </w:lvl>
    <w:lvl w:ilvl="5">
      <w:start w:val="1"/>
      <w:numFmt w:val="lowerLetter"/>
      <w:lvlText w:val="(%6)"/>
      <w:lvlJc w:val="left"/>
      <w:pPr>
        <w:ind w:left="4679" w:firstLine="4680"/>
      </w:pPr>
      <w:rPr>
        <w:u w:val="none"/>
      </w:rPr>
    </w:lvl>
    <w:lvl w:ilvl="6">
      <w:start w:val="1"/>
      <w:numFmt w:val="lowerRoman"/>
      <w:lvlText w:val="(%7)"/>
      <w:lvlJc w:val="right"/>
      <w:pPr>
        <w:ind w:left="5399" w:firstLine="5400"/>
      </w:pPr>
      <w:rPr>
        <w:u w:val="none"/>
      </w:rPr>
    </w:lvl>
    <w:lvl w:ilvl="7">
      <w:start w:val="1"/>
      <w:numFmt w:val="lowerLetter"/>
      <w:lvlText w:val="(%8)"/>
      <w:lvlJc w:val="left"/>
      <w:pPr>
        <w:ind w:left="6119" w:firstLine="6120"/>
      </w:pPr>
      <w:rPr>
        <w:u w:val="none"/>
      </w:rPr>
    </w:lvl>
    <w:lvl w:ilvl="8">
      <w:start w:val="1"/>
      <w:numFmt w:val="lowerRoman"/>
      <w:lvlText w:val="(%9)"/>
      <w:lvlJc w:val="right"/>
      <w:pPr>
        <w:ind w:left="6839"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